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4"/>
          <w:szCs w:val="44"/>
        </w:rPr>
      </w:pPr>
      <w:r>
        <w:rPr>
          <w:rFonts w:hint="eastAsia" w:ascii="仿宋" w:hAnsi="仿宋" w:eastAsia="仿宋"/>
          <w:b/>
          <w:bCs/>
          <w:sz w:val="44"/>
          <w:szCs w:val="44"/>
        </w:rPr>
        <w:t>我</w:t>
      </w:r>
      <w:r>
        <w:rPr>
          <w:rFonts w:hint="eastAsia" w:ascii="仿宋" w:hAnsi="仿宋" w:eastAsia="仿宋"/>
          <w:b/>
          <w:bCs/>
          <w:sz w:val="44"/>
          <w:szCs w:val="44"/>
          <w:lang w:val="en-US" w:eastAsia="zh-CN"/>
        </w:rPr>
        <w:t>要</w:t>
      </w:r>
      <w:r>
        <w:rPr>
          <w:rFonts w:hint="eastAsia" w:ascii="仿宋" w:hAnsi="仿宋" w:eastAsia="仿宋"/>
          <w:b/>
          <w:bCs/>
          <w:sz w:val="44"/>
          <w:szCs w:val="44"/>
        </w:rPr>
        <w:t>上全运</w:t>
      </w:r>
    </w:p>
    <w:p>
      <w:pPr>
        <w:jc w:val="center"/>
        <w:rPr>
          <w:rFonts w:ascii="仿宋" w:hAnsi="仿宋" w:eastAsia="仿宋"/>
          <w:b/>
          <w:bCs/>
          <w:sz w:val="44"/>
          <w:szCs w:val="44"/>
        </w:rPr>
      </w:pPr>
      <w:r>
        <w:rPr>
          <w:rFonts w:hint="eastAsia" w:ascii="仿宋" w:hAnsi="仿宋" w:eastAsia="仿宋"/>
          <w:b/>
          <w:bCs/>
          <w:sz w:val="44"/>
          <w:szCs w:val="44"/>
        </w:rPr>
        <w:t>2</w:t>
      </w:r>
      <w:r>
        <w:rPr>
          <w:rFonts w:ascii="仿宋" w:hAnsi="仿宋" w:eastAsia="仿宋"/>
          <w:b/>
          <w:bCs/>
          <w:sz w:val="44"/>
          <w:szCs w:val="44"/>
        </w:rPr>
        <w:t>020</w:t>
      </w:r>
      <w:r>
        <w:rPr>
          <w:rFonts w:hint="eastAsia" w:ascii="仿宋" w:hAnsi="仿宋" w:eastAsia="仿宋"/>
          <w:b/>
          <w:bCs/>
          <w:sz w:val="44"/>
          <w:szCs w:val="44"/>
        </w:rPr>
        <w:t>年广东省业余围棋团体赛规程</w:t>
      </w:r>
    </w:p>
    <w:p>
      <w:pPr>
        <w:ind w:firstLine="321" w:firstLineChars="100"/>
        <w:rPr>
          <w:rFonts w:hint="eastAsia" w:ascii="仿宋" w:hAnsi="仿宋" w:eastAsia="仿宋"/>
          <w:sz w:val="32"/>
          <w:szCs w:val="32"/>
          <w:lang w:val="en-US" w:eastAsia="zh-CN"/>
        </w:rPr>
      </w:pPr>
      <w:r>
        <w:rPr>
          <w:rFonts w:hint="eastAsia" w:ascii="仿宋" w:hAnsi="仿宋" w:eastAsia="仿宋"/>
          <w:b/>
          <w:bCs/>
          <w:sz w:val="32"/>
          <w:szCs w:val="32"/>
        </w:rPr>
        <w:t xml:space="preserve"> </w:t>
      </w:r>
      <w:r>
        <w:rPr>
          <w:rFonts w:hint="eastAsia" w:ascii="仿宋" w:hAnsi="仿宋" w:eastAsia="仿宋"/>
          <w:b/>
          <w:bCs/>
          <w:sz w:val="32"/>
          <w:szCs w:val="32"/>
          <w:lang w:val="en-US" w:eastAsia="zh-CN"/>
        </w:rPr>
        <w:t>一、指导单位</w:t>
      </w:r>
      <w:r>
        <w:rPr>
          <w:rFonts w:hint="eastAsia" w:ascii="仿宋" w:hAnsi="仿宋" w:eastAsia="仿宋"/>
          <w:sz w:val="32"/>
          <w:szCs w:val="32"/>
          <w:lang w:val="en-US" w:eastAsia="zh-CN"/>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广东省社会体育指导中心</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二</w:t>
      </w:r>
      <w:r>
        <w:rPr>
          <w:rFonts w:hint="eastAsia" w:ascii="仿宋" w:hAnsi="仿宋" w:eastAsia="仿宋"/>
          <w:b/>
          <w:bCs/>
          <w:sz w:val="32"/>
          <w:szCs w:val="32"/>
        </w:rPr>
        <w:t>、主办单位</w:t>
      </w:r>
    </w:p>
    <w:p>
      <w:pPr>
        <w:ind w:left="640"/>
        <w:rPr>
          <w:rFonts w:hint="eastAsia" w:ascii="仿宋" w:hAnsi="仿宋" w:eastAsia="仿宋"/>
          <w:sz w:val="32"/>
          <w:szCs w:val="32"/>
        </w:rPr>
      </w:pPr>
      <w:r>
        <w:rPr>
          <w:rFonts w:hint="eastAsia" w:ascii="仿宋" w:hAnsi="仿宋" w:eastAsia="仿宋"/>
          <w:sz w:val="32"/>
          <w:szCs w:val="32"/>
        </w:rPr>
        <w:t>广东省围棋协会</w:t>
      </w:r>
    </w:p>
    <w:p>
      <w:pPr>
        <w:ind w:left="640"/>
        <w:rPr>
          <w:rFonts w:hint="eastAsia" w:ascii="仿宋" w:hAnsi="仿宋" w:eastAsia="仿宋"/>
          <w:b/>
          <w:bCs/>
          <w:sz w:val="32"/>
          <w:szCs w:val="32"/>
        </w:rPr>
      </w:pPr>
      <w:r>
        <w:rPr>
          <w:rFonts w:hint="eastAsia" w:ascii="仿宋" w:hAnsi="仿宋" w:eastAsia="仿宋"/>
          <w:b w:val="0"/>
          <w:bCs w:val="0"/>
          <w:sz w:val="32"/>
          <w:szCs w:val="32"/>
          <w:lang w:val="en-US" w:eastAsia="zh-CN"/>
        </w:rPr>
        <w:t>三</w:t>
      </w:r>
      <w:r>
        <w:rPr>
          <w:rFonts w:hint="eastAsia" w:ascii="仿宋" w:hAnsi="仿宋" w:eastAsia="仿宋"/>
          <w:b/>
          <w:bCs/>
          <w:sz w:val="32"/>
          <w:szCs w:val="32"/>
        </w:rPr>
        <w:t>、承办单位</w:t>
      </w:r>
    </w:p>
    <w:p>
      <w:pPr>
        <w:ind w:left="640"/>
        <w:rPr>
          <w:rFonts w:hint="eastAsia" w:ascii="仿宋" w:hAnsi="仿宋" w:eastAsia="仿宋"/>
          <w:sz w:val="32"/>
          <w:szCs w:val="32"/>
        </w:rPr>
      </w:pPr>
      <w:r>
        <w:rPr>
          <w:rFonts w:hint="eastAsia" w:ascii="仿宋" w:hAnsi="仿宋" w:eastAsia="仿宋"/>
          <w:sz w:val="32"/>
          <w:szCs w:val="32"/>
        </w:rPr>
        <w:t>广东省围棋协会</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、运营单位</w:t>
      </w:r>
    </w:p>
    <w:p>
      <w:pPr>
        <w:ind w:left="640"/>
        <w:rPr>
          <w:rFonts w:hint="eastAsia" w:ascii="仿宋" w:hAnsi="仿宋" w:eastAsia="仿宋"/>
          <w:sz w:val="32"/>
          <w:szCs w:val="32"/>
        </w:rPr>
      </w:pPr>
      <w:r>
        <w:rPr>
          <w:rFonts w:hint="eastAsia" w:ascii="仿宋" w:hAnsi="仿宋" w:eastAsia="仿宋"/>
          <w:sz w:val="32"/>
          <w:szCs w:val="32"/>
        </w:rPr>
        <w:t>广州弈远体育发展有限公司</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五</w:t>
      </w:r>
      <w:r>
        <w:rPr>
          <w:rFonts w:hint="eastAsia" w:ascii="仿宋" w:hAnsi="仿宋" w:eastAsia="仿宋"/>
          <w:b/>
          <w:bCs/>
          <w:sz w:val="32"/>
          <w:szCs w:val="32"/>
        </w:rPr>
        <w:t>、协办单位</w:t>
      </w:r>
    </w:p>
    <w:p>
      <w:pPr>
        <w:ind w:firstLine="640" w:firstLineChars="200"/>
        <w:rPr>
          <w:rFonts w:ascii="仿宋" w:hAnsi="仿宋" w:eastAsia="仿宋"/>
          <w:sz w:val="32"/>
          <w:szCs w:val="32"/>
        </w:rPr>
      </w:pPr>
      <w:r>
        <w:rPr>
          <w:rFonts w:hint="eastAsia" w:ascii="仿宋" w:hAnsi="仿宋" w:eastAsia="仿宋"/>
          <w:sz w:val="32"/>
          <w:szCs w:val="32"/>
        </w:rPr>
        <w:t>广东省各地市围棋协会、相关棋类、棋牌协会</w:t>
      </w:r>
    </w:p>
    <w:p>
      <w:pPr>
        <w:ind w:firstLine="640" w:firstLineChars="200"/>
        <w:rPr>
          <w:rFonts w:hint="eastAsia" w:ascii="仿宋" w:hAnsi="仿宋" w:eastAsia="仿宋"/>
          <w:sz w:val="32"/>
          <w:szCs w:val="32"/>
        </w:rPr>
      </w:pPr>
      <w:r>
        <w:rPr>
          <w:rFonts w:hint="eastAsia" w:ascii="仿宋" w:hAnsi="仿宋" w:eastAsia="仿宋"/>
          <w:sz w:val="32"/>
          <w:szCs w:val="32"/>
        </w:rPr>
        <w:t>围棋机构等。</w:t>
      </w:r>
    </w:p>
    <w:p>
      <w:pPr>
        <w:ind w:firstLine="643" w:firstLineChars="200"/>
        <w:rPr>
          <w:rFonts w:ascii="仿宋" w:hAnsi="仿宋" w:eastAsia="仿宋"/>
          <w:b/>
          <w:bCs/>
          <w:sz w:val="32"/>
          <w:szCs w:val="32"/>
        </w:rPr>
      </w:pPr>
      <w:r>
        <w:rPr>
          <w:rFonts w:hint="eastAsia" w:ascii="仿宋" w:hAnsi="仿宋" w:eastAsia="仿宋"/>
          <w:b/>
          <w:bCs/>
          <w:sz w:val="32"/>
          <w:szCs w:val="32"/>
          <w:lang w:val="en-US" w:eastAsia="zh-CN"/>
        </w:rPr>
        <w:t>六</w:t>
      </w:r>
      <w:r>
        <w:rPr>
          <w:rFonts w:hint="eastAsia" w:ascii="仿宋" w:hAnsi="仿宋" w:eastAsia="仿宋"/>
          <w:b/>
          <w:bCs/>
          <w:sz w:val="32"/>
          <w:szCs w:val="32"/>
        </w:rPr>
        <w:t>、比赛项目</w:t>
      </w:r>
    </w:p>
    <w:p>
      <w:pPr>
        <w:ind w:firstLine="640" w:firstLineChars="200"/>
        <w:rPr>
          <w:rFonts w:hint="eastAsia" w:ascii="仿宋" w:hAnsi="仿宋" w:eastAsia="仿宋"/>
          <w:sz w:val="32"/>
          <w:szCs w:val="32"/>
        </w:rPr>
      </w:pPr>
      <w:r>
        <w:rPr>
          <w:rFonts w:hint="eastAsia" w:ascii="仿宋" w:hAnsi="仿宋" w:eastAsia="仿宋"/>
          <w:sz w:val="32"/>
          <w:szCs w:val="32"/>
        </w:rPr>
        <w:t>围棋团体赛</w:t>
      </w:r>
    </w:p>
    <w:p>
      <w:pPr>
        <w:ind w:firstLine="643" w:firstLineChars="200"/>
        <w:rPr>
          <w:rFonts w:ascii="仿宋" w:hAnsi="仿宋" w:eastAsia="仿宋"/>
          <w:b/>
          <w:bCs/>
          <w:sz w:val="32"/>
          <w:szCs w:val="32"/>
        </w:rPr>
      </w:pPr>
      <w:bookmarkStart w:id="0" w:name="_Hlk28512437"/>
      <w:bookmarkEnd w:id="0"/>
      <w:r>
        <w:rPr>
          <w:rFonts w:hint="eastAsia" w:ascii="仿宋" w:hAnsi="仿宋" w:eastAsia="仿宋"/>
          <w:b/>
          <w:bCs/>
          <w:sz w:val="32"/>
          <w:szCs w:val="32"/>
          <w:lang w:val="en-US" w:eastAsia="zh-CN"/>
        </w:rPr>
        <w:t>七</w:t>
      </w:r>
      <w:r>
        <w:rPr>
          <w:rFonts w:hint="eastAsia" w:ascii="仿宋" w:hAnsi="仿宋" w:eastAsia="仿宋"/>
          <w:b/>
          <w:bCs/>
          <w:sz w:val="32"/>
          <w:szCs w:val="32"/>
        </w:rPr>
        <w:t>、比赛时间及地点</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比赛时间：</w:t>
      </w:r>
      <w:r>
        <w:rPr>
          <w:rFonts w:ascii="仿宋" w:hAnsi="仿宋" w:eastAsia="仿宋"/>
          <w:sz w:val="32"/>
          <w:szCs w:val="32"/>
        </w:rPr>
        <w:t>2020</w:t>
      </w:r>
      <w:r>
        <w:rPr>
          <w:rFonts w:hint="eastAsia" w:ascii="仿宋" w:hAnsi="仿宋" w:eastAsia="仿宋"/>
          <w:sz w:val="32"/>
          <w:szCs w:val="32"/>
        </w:rPr>
        <w:t>年1</w:t>
      </w:r>
      <w:r>
        <w:rPr>
          <w:rFonts w:ascii="仿宋" w:hAnsi="仿宋" w:eastAsia="仿宋"/>
          <w:sz w:val="32"/>
          <w:szCs w:val="32"/>
        </w:rPr>
        <w:t>2</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w:t>
      </w:r>
      <w:r>
        <w:rPr>
          <w:rFonts w:hint="eastAsia" w:ascii="仿宋" w:hAnsi="仿宋" w:eastAsia="仿宋"/>
          <w:sz w:val="32"/>
          <w:szCs w:val="32"/>
          <w:lang w:val="en-US" w:eastAsia="zh-CN"/>
        </w:rPr>
        <w:t>20</w:t>
      </w:r>
      <w:r>
        <w:rPr>
          <w:rFonts w:hint="eastAsia" w:ascii="仿宋" w:hAnsi="仿宋" w:eastAsia="仿宋"/>
          <w:sz w:val="32"/>
          <w:szCs w:val="32"/>
        </w:rPr>
        <w:t xml:space="preserve">日 </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比赛地点：</w:t>
      </w:r>
      <w:r>
        <w:rPr>
          <w:rFonts w:hint="eastAsia" w:ascii="仿宋" w:hAnsi="仿宋" w:eastAsia="仿宋"/>
          <w:sz w:val="32"/>
          <w:szCs w:val="32"/>
        </w:rPr>
        <w:t>广州</w:t>
      </w:r>
      <w:r>
        <w:rPr>
          <w:rFonts w:hint="eastAsia" w:ascii="仿宋" w:hAnsi="仿宋" w:eastAsia="仿宋"/>
          <w:sz w:val="32"/>
          <w:szCs w:val="32"/>
          <w:lang w:val="en-US" w:eastAsia="zh-CN"/>
        </w:rPr>
        <w:t>市</w:t>
      </w:r>
      <w:r>
        <w:rPr>
          <w:rFonts w:hint="eastAsia" w:ascii="仿宋" w:hAnsi="仿宋" w:eastAsia="仿宋"/>
          <w:sz w:val="32"/>
          <w:szCs w:val="32"/>
        </w:rPr>
        <w:t>流花宾馆</w:t>
      </w:r>
      <w:r>
        <w:rPr>
          <w:rFonts w:hint="eastAsia" w:ascii="仿宋" w:hAnsi="仿宋" w:eastAsia="仿宋"/>
          <w:sz w:val="32"/>
          <w:szCs w:val="32"/>
          <w:lang w:val="en-US" w:eastAsia="zh-CN"/>
        </w:rPr>
        <w:t>豪悦厅</w:t>
      </w:r>
    </w:p>
    <w:p>
      <w:pPr>
        <w:ind w:firstLine="643" w:firstLineChars="200"/>
        <w:rPr>
          <w:rFonts w:ascii="仿宋" w:hAnsi="仿宋" w:eastAsia="仿宋"/>
          <w:b/>
          <w:bCs/>
          <w:sz w:val="44"/>
          <w:szCs w:val="44"/>
        </w:rPr>
      </w:pPr>
      <w:r>
        <w:rPr>
          <w:rFonts w:hint="eastAsia" w:ascii="仿宋" w:hAnsi="仿宋" w:eastAsia="仿宋"/>
          <w:b/>
          <w:bCs/>
          <w:sz w:val="32"/>
          <w:szCs w:val="32"/>
          <w:lang w:val="en-US" w:eastAsia="zh-CN"/>
        </w:rPr>
        <w:t>八</w:t>
      </w:r>
      <w:r>
        <w:rPr>
          <w:rFonts w:hint="eastAsia" w:ascii="仿宋" w:hAnsi="仿宋" w:eastAsia="仿宋"/>
          <w:b/>
          <w:bCs/>
          <w:sz w:val="32"/>
          <w:szCs w:val="32"/>
        </w:rPr>
        <w:t>、</w:t>
      </w:r>
      <w:r>
        <w:rPr>
          <w:rFonts w:hint="eastAsia" w:ascii="仿宋" w:hAnsi="仿宋" w:eastAsia="仿宋" w:cs="宋体"/>
          <w:b/>
          <w:bCs/>
          <w:sz w:val="32"/>
          <w:szCs w:val="32"/>
        </w:rPr>
        <w:t>参赛队伍</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采取自由组队方式</w:t>
      </w:r>
    </w:p>
    <w:p>
      <w:pPr>
        <w:ind w:firstLine="643" w:firstLineChars="200"/>
        <w:rPr>
          <w:rFonts w:hint="eastAsia" w:ascii="仿宋" w:hAnsi="仿宋" w:eastAsia="仿宋" w:cs="宋体"/>
          <w:b/>
          <w:bCs/>
          <w:sz w:val="32"/>
          <w:szCs w:val="32"/>
        </w:rPr>
      </w:pPr>
      <w:r>
        <w:rPr>
          <w:rFonts w:hint="eastAsia" w:ascii="仿宋" w:hAnsi="仿宋" w:eastAsia="仿宋" w:cs="宋体"/>
          <w:b/>
          <w:bCs/>
          <w:sz w:val="32"/>
          <w:szCs w:val="32"/>
          <w:lang w:val="en-US" w:eastAsia="zh-CN"/>
        </w:rPr>
        <w:t>九</w:t>
      </w:r>
      <w:r>
        <w:rPr>
          <w:rFonts w:hint="eastAsia" w:ascii="仿宋" w:hAnsi="仿宋" w:eastAsia="仿宋" w:cs="宋体"/>
          <w:b/>
          <w:bCs/>
          <w:sz w:val="32"/>
          <w:szCs w:val="32"/>
        </w:rPr>
        <w:t>、参赛资格</w:t>
      </w:r>
    </w:p>
    <w:p>
      <w:pPr>
        <w:ind w:left="420" w:leftChars="200"/>
        <w:rPr>
          <w:rFonts w:ascii="仿宋" w:hAnsi="仿宋" w:eastAsia="仿宋" w:cs="宋体"/>
          <w:sz w:val="32"/>
          <w:szCs w:val="32"/>
        </w:rPr>
      </w:pPr>
      <w:bookmarkStart w:id="1" w:name="_Hlk28360501"/>
      <w:bookmarkEnd w:id="1"/>
      <w:r>
        <w:rPr>
          <w:rFonts w:hint="eastAsia" w:ascii="仿宋" w:hAnsi="仿宋" w:eastAsia="仿宋" w:cs="宋体"/>
          <w:sz w:val="32"/>
          <w:szCs w:val="32"/>
        </w:rPr>
        <w:t>（一）参赛队伍由1名领队（可兼队员），</w:t>
      </w:r>
      <w:r>
        <w:rPr>
          <w:rFonts w:ascii="仿宋" w:hAnsi="仿宋" w:eastAsia="仿宋" w:cs="宋体"/>
          <w:sz w:val="32"/>
          <w:szCs w:val="32"/>
        </w:rPr>
        <w:t xml:space="preserve"> 3</w:t>
      </w:r>
      <w:r>
        <w:rPr>
          <w:rFonts w:hint="eastAsia" w:ascii="仿宋" w:hAnsi="仿宋" w:eastAsia="仿宋" w:cs="宋体"/>
          <w:sz w:val="32"/>
          <w:szCs w:val="32"/>
        </w:rPr>
        <w:t>名队员组成。每队上场</w:t>
      </w:r>
      <w:r>
        <w:rPr>
          <w:rFonts w:ascii="仿宋" w:hAnsi="仿宋" w:eastAsia="仿宋" w:cs="宋体"/>
          <w:sz w:val="32"/>
          <w:szCs w:val="32"/>
        </w:rPr>
        <w:t>3</w:t>
      </w:r>
      <w:r>
        <w:rPr>
          <w:rFonts w:hint="eastAsia" w:ascii="仿宋" w:hAnsi="仿宋" w:eastAsia="仿宋" w:cs="宋体"/>
          <w:sz w:val="32"/>
          <w:szCs w:val="32"/>
        </w:rPr>
        <w:t>名</w:t>
      </w:r>
      <w:r>
        <w:rPr>
          <w:rFonts w:hint="eastAsia" w:ascii="仿宋" w:hAnsi="仿宋" w:eastAsia="仿宋" w:cs="宋体"/>
          <w:sz w:val="32"/>
          <w:szCs w:val="32"/>
          <w:lang w:val="en-US" w:eastAsia="zh-CN"/>
        </w:rPr>
        <w:t>非职业</w:t>
      </w:r>
      <w:r>
        <w:rPr>
          <w:rFonts w:hint="eastAsia" w:ascii="仿宋" w:hAnsi="仿宋" w:eastAsia="仿宋" w:cs="宋体"/>
          <w:sz w:val="32"/>
          <w:szCs w:val="32"/>
        </w:rPr>
        <w:t>棋手。上场</w:t>
      </w:r>
      <w:r>
        <w:rPr>
          <w:rFonts w:hint="eastAsia" w:ascii="仿宋" w:hAnsi="仿宋" w:eastAsia="仿宋" w:cs="宋体"/>
          <w:sz w:val="32"/>
          <w:szCs w:val="32"/>
          <w:lang w:val="en-US" w:eastAsia="zh-CN"/>
        </w:rPr>
        <w:t>人员及</w:t>
      </w:r>
      <w:r>
        <w:rPr>
          <w:rFonts w:hint="eastAsia" w:ascii="仿宋" w:hAnsi="仿宋" w:eastAsia="仿宋" w:cs="宋体"/>
          <w:sz w:val="32"/>
          <w:szCs w:val="32"/>
        </w:rPr>
        <w:t>台次要求</w:t>
      </w:r>
    </w:p>
    <w:p>
      <w:pPr>
        <w:ind w:firstLine="640" w:firstLineChars="200"/>
        <w:rPr>
          <w:rFonts w:ascii="仿宋" w:hAnsi="仿宋" w:eastAsia="仿宋" w:cs="宋体"/>
          <w:sz w:val="32"/>
          <w:szCs w:val="32"/>
        </w:rPr>
      </w:pPr>
      <w:r>
        <w:rPr>
          <w:rFonts w:hint="eastAsia" w:ascii="仿宋" w:hAnsi="仿宋" w:eastAsia="仿宋" w:cs="宋体"/>
          <w:sz w:val="32"/>
          <w:szCs w:val="32"/>
        </w:rPr>
        <w:t>第一台：业余5段或以上男棋手。</w:t>
      </w:r>
    </w:p>
    <w:p>
      <w:pPr>
        <w:ind w:firstLine="640" w:firstLineChars="200"/>
        <w:rPr>
          <w:rFonts w:ascii="仿宋" w:hAnsi="仿宋" w:eastAsia="仿宋" w:cs="宋体"/>
          <w:sz w:val="32"/>
          <w:szCs w:val="32"/>
        </w:rPr>
      </w:pPr>
      <w:r>
        <w:rPr>
          <w:rFonts w:hint="eastAsia" w:ascii="仿宋" w:hAnsi="仿宋" w:eastAsia="仿宋" w:cs="宋体"/>
          <w:sz w:val="32"/>
          <w:szCs w:val="32"/>
        </w:rPr>
        <w:t>第二台：业余</w:t>
      </w:r>
      <w:r>
        <w:rPr>
          <w:rFonts w:hint="eastAsia" w:ascii="仿宋" w:hAnsi="仿宋" w:eastAsia="仿宋" w:cs="宋体"/>
          <w:sz w:val="32"/>
          <w:szCs w:val="32"/>
          <w:lang w:val="en-US" w:eastAsia="zh-CN"/>
        </w:rPr>
        <w:t>4</w:t>
      </w:r>
      <w:r>
        <w:rPr>
          <w:rFonts w:hint="eastAsia" w:ascii="仿宋" w:hAnsi="仿宋" w:eastAsia="仿宋" w:cs="宋体"/>
          <w:sz w:val="32"/>
          <w:szCs w:val="32"/>
        </w:rPr>
        <w:t>段或以上女棋手。</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第三台：业余4段或以上</w:t>
      </w:r>
      <w:r>
        <w:rPr>
          <w:rFonts w:hint="eastAsia" w:ascii="仿宋" w:hAnsi="仿宋" w:eastAsia="仿宋" w:cs="宋体"/>
          <w:sz w:val="32"/>
          <w:szCs w:val="32"/>
          <w:lang w:eastAsia="zh-CN"/>
        </w:rPr>
        <w:t>、</w:t>
      </w:r>
      <w:r>
        <w:rPr>
          <w:rFonts w:hint="eastAsia" w:ascii="仿宋" w:hAnsi="仿宋" w:eastAsia="仿宋" w:cs="宋体"/>
          <w:sz w:val="32"/>
          <w:szCs w:val="32"/>
        </w:rPr>
        <w:t>年龄1</w:t>
      </w:r>
      <w:r>
        <w:rPr>
          <w:rFonts w:ascii="仿宋" w:hAnsi="仿宋" w:eastAsia="仿宋" w:cs="宋体"/>
          <w:sz w:val="32"/>
          <w:szCs w:val="32"/>
        </w:rPr>
        <w:t>6</w:t>
      </w:r>
      <w:r>
        <w:rPr>
          <w:rFonts w:hint="eastAsia" w:ascii="仿宋" w:hAnsi="仿宋" w:eastAsia="仿宋" w:cs="宋体"/>
          <w:sz w:val="32"/>
          <w:szCs w:val="32"/>
        </w:rPr>
        <w:t>岁（含）以下棋手。（2</w:t>
      </w:r>
      <w:r>
        <w:rPr>
          <w:rFonts w:ascii="仿宋" w:hAnsi="仿宋" w:eastAsia="仿宋" w:cs="宋体"/>
          <w:sz w:val="32"/>
          <w:szCs w:val="32"/>
        </w:rPr>
        <w:t>004</w:t>
      </w:r>
      <w:r>
        <w:rPr>
          <w:rFonts w:hint="eastAsia" w:ascii="仿宋" w:hAnsi="仿宋" w:eastAsia="仿宋" w:cs="宋体"/>
          <w:sz w:val="32"/>
          <w:szCs w:val="32"/>
        </w:rPr>
        <w:t>年</w:t>
      </w:r>
      <w:r>
        <w:rPr>
          <w:rFonts w:hint="eastAsia" w:ascii="仿宋" w:hAnsi="仿宋" w:eastAsia="仿宋" w:cs="宋体"/>
          <w:sz w:val="32"/>
          <w:szCs w:val="32"/>
          <w:lang w:val="en-US" w:eastAsia="zh-CN"/>
        </w:rPr>
        <w:t>含</w:t>
      </w:r>
      <w:r>
        <w:rPr>
          <w:rFonts w:hint="eastAsia" w:ascii="仿宋" w:hAnsi="仿宋" w:eastAsia="仿宋" w:cs="宋体"/>
          <w:sz w:val="32"/>
          <w:szCs w:val="32"/>
        </w:rPr>
        <w:t>后出生的少年）。</w:t>
      </w:r>
    </w:p>
    <w:p>
      <w:pPr>
        <w:ind w:firstLine="320" w:firstLineChars="100"/>
        <w:rPr>
          <w:rFonts w:hint="eastAsia" w:ascii="仿宋" w:hAnsi="仿宋" w:eastAsia="仿宋" w:cs="宋体"/>
          <w:sz w:val="32"/>
          <w:szCs w:val="32"/>
        </w:rPr>
      </w:pPr>
      <w:bookmarkStart w:id="2" w:name="_Hlk28446934"/>
      <w:bookmarkEnd w:id="2"/>
      <w:r>
        <w:rPr>
          <w:rFonts w:hint="eastAsia" w:ascii="仿宋" w:hAnsi="仿宋" w:eastAsia="仿宋" w:cs="宋体"/>
          <w:sz w:val="32"/>
          <w:szCs w:val="32"/>
        </w:rPr>
        <w:t>（二）参赛队员必须是广东户籍人员；</w:t>
      </w:r>
    </w:p>
    <w:p>
      <w:pPr>
        <w:ind w:left="420" w:leftChars="200"/>
        <w:rPr>
          <w:rFonts w:hint="eastAsia" w:ascii="仿宋" w:hAnsi="仿宋" w:eastAsia="仿宋" w:cs="宋体"/>
          <w:sz w:val="32"/>
          <w:szCs w:val="32"/>
        </w:rPr>
      </w:pPr>
      <w:r>
        <w:rPr>
          <w:rFonts w:hint="eastAsia" w:ascii="仿宋" w:hAnsi="仿宋" w:eastAsia="仿宋" w:cs="宋体"/>
          <w:sz w:val="32"/>
          <w:szCs w:val="32"/>
        </w:rPr>
        <w:t xml:space="preserve">（三）报名队伍领队对本队参赛队员负有直接管理、监督责任。 </w:t>
      </w:r>
    </w:p>
    <w:p>
      <w:pPr>
        <w:spacing w:line="500" w:lineRule="exact"/>
        <w:ind w:firstLine="640" w:firstLineChars="200"/>
        <w:rPr>
          <w:rFonts w:hint="eastAsia" w:ascii="仿宋" w:hAnsi="仿宋" w:eastAsia="仿宋"/>
          <w:color w:val="000000"/>
          <w:sz w:val="32"/>
          <w:szCs w:val="32"/>
        </w:rPr>
      </w:pPr>
      <w:bookmarkStart w:id="3" w:name="_Hlk28447007"/>
      <w:bookmarkEnd w:id="3"/>
      <w:r>
        <w:rPr>
          <w:rFonts w:hint="eastAsia" w:ascii="仿宋" w:hAnsi="仿宋" w:eastAsia="仿宋"/>
          <w:color w:val="000000"/>
          <w:sz w:val="32"/>
          <w:szCs w:val="32"/>
        </w:rPr>
        <w:t>（四）所有参赛人员须自行购买人身意外伤害保险（含比赛期间和往返途中），比赛期间因个人原因造成的人身意外伤害，由本人负责。</w:t>
      </w:r>
    </w:p>
    <w:p>
      <w:pPr>
        <w:spacing w:line="500" w:lineRule="exact"/>
        <w:ind w:firstLine="640" w:firstLineChars="200"/>
        <w:rPr>
          <w:rFonts w:hint="default" w:ascii="仿宋" w:hAnsi="仿宋" w:eastAsia="仿宋"/>
          <w:color w:val="FF0000"/>
          <w:sz w:val="32"/>
          <w:szCs w:val="32"/>
          <w:lang w:val="en-US" w:eastAsia="zh-CN"/>
        </w:rPr>
      </w:pP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五)根据防疫要求，比赛期间，将对各参赛人员、</w:t>
      </w:r>
      <w:r>
        <w:rPr>
          <w:rFonts w:hint="eastAsia" w:ascii="仿宋" w:hAnsi="仿宋" w:eastAsia="仿宋" w:cs="宋体"/>
          <w:color w:val="FF0000"/>
          <w:sz w:val="32"/>
          <w:szCs w:val="32"/>
        </w:rPr>
        <w:t>领队</w:t>
      </w:r>
      <w:r>
        <w:rPr>
          <w:rFonts w:hint="eastAsia" w:ascii="仿宋" w:hAnsi="仿宋" w:eastAsia="仿宋" w:cs="宋体"/>
          <w:color w:val="FF0000"/>
          <w:sz w:val="32"/>
          <w:szCs w:val="32"/>
          <w:lang w:val="en-US" w:eastAsia="zh-CN"/>
        </w:rPr>
        <w:t>进行测温、扫描粤康码等常规检测，对有疑似状况者将不允许参赛。</w:t>
      </w:r>
    </w:p>
    <w:p>
      <w:pPr>
        <w:ind w:firstLine="643" w:firstLineChars="200"/>
        <w:rPr>
          <w:rFonts w:hint="eastAsia" w:ascii="仿宋" w:hAnsi="仿宋" w:eastAsia="仿宋" w:cs="宋体"/>
          <w:b/>
          <w:bCs/>
          <w:sz w:val="32"/>
          <w:szCs w:val="32"/>
        </w:rPr>
      </w:pPr>
      <w:r>
        <w:rPr>
          <w:rFonts w:hint="eastAsia" w:ascii="仿宋" w:hAnsi="仿宋" w:eastAsia="仿宋" w:cs="宋体"/>
          <w:b/>
          <w:bCs/>
          <w:sz w:val="32"/>
          <w:szCs w:val="32"/>
          <w:lang w:val="en-US" w:eastAsia="zh-CN"/>
        </w:rPr>
        <w:t>十</w:t>
      </w:r>
      <w:r>
        <w:rPr>
          <w:rFonts w:hint="eastAsia" w:ascii="仿宋" w:hAnsi="仿宋" w:eastAsia="仿宋" w:cs="宋体"/>
          <w:b/>
          <w:bCs/>
          <w:sz w:val="32"/>
          <w:szCs w:val="32"/>
        </w:rPr>
        <w:t>、竞赛办法</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（一）采用中国围棋协会审定的最新围棋竞赛规则；</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（二）比赛采用分台定人制，按积分编排制编排</w:t>
      </w:r>
      <w:r>
        <w:rPr>
          <w:rFonts w:hint="eastAsia" w:ascii="仿宋" w:hAnsi="仿宋" w:eastAsia="仿宋" w:cs="宋体"/>
          <w:sz w:val="32"/>
          <w:szCs w:val="32"/>
          <w:lang w:val="en-US" w:eastAsia="zh-CN"/>
        </w:rPr>
        <w:t>6</w:t>
      </w:r>
      <w:r>
        <w:rPr>
          <w:rFonts w:hint="eastAsia" w:ascii="仿宋" w:hAnsi="仿宋" w:eastAsia="仿宋" w:cs="宋体"/>
          <w:sz w:val="32"/>
          <w:szCs w:val="32"/>
        </w:rPr>
        <w:t>轮次比赛；</w:t>
      </w:r>
    </w:p>
    <w:p>
      <w:pPr>
        <w:ind w:left="950" w:leftChars="300" w:hanging="320" w:hangingChars="100"/>
        <w:rPr>
          <w:rFonts w:hint="eastAsia" w:ascii="仿宋" w:hAnsi="仿宋" w:eastAsia="仿宋" w:cs="宋体"/>
          <w:sz w:val="32"/>
          <w:szCs w:val="32"/>
        </w:rPr>
      </w:pPr>
      <w:r>
        <w:rPr>
          <w:rFonts w:hint="eastAsia" w:ascii="仿宋" w:hAnsi="仿宋" w:eastAsia="仿宋" w:cs="宋体"/>
          <w:sz w:val="32"/>
          <w:szCs w:val="32"/>
        </w:rPr>
        <w:t>（三）比赛用时：每方30分钟后，3次30秒读秒；</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四）比赛计分办法：比赛每场胜一局得2分，负一局得0分。局分高者场分计2分，局分低者场分计0分。如果比赛中出现三劫循环、长生等罕见特例，按无胜负判定，双方立即重新加赛，比赛用时制度与原棋局相同，双方所持时间延续双方原棋局所剩时限；</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（五）团体名次计算:依次比较（1）总场分（2）总胜局分（3）对手场分总和（4）依次比较各台胜率（5）比较队之间的胜负（6）依次比较各台直胜（7）依次比较所有对手的名次，最后抽签决定名次，不涉及</w:t>
      </w:r>
      <w:r>
        <w:rPr>
          <w:rFonts w:hint="eastAsia" w:ascii="仿宋" w:hAnsi="仿宋" w:eastAsia="仿宋" w:cs="宋体"/>
          <w:sz w:val="32"/>
          <w:szCs w:val="32"/>
          <w:lang w:val="en-US" w:eastAsia="zh-CN"/>
        </w:rPr>
        <w:t>获奖</w:t>
      </w:r>
      <w:r>
        <w:rPr>
          <w:rFonts w:hint="eastAsia" w:ascii="仿宋" w:hAnsi="仿宋" w:eastAsia="仿宋" w:cs="宋体"/>
          <w:sz w:val="32"/>
          <w:szCs w:val="32"/>
        </w:rPr>
        <w:t>队</w:t>
      </w:r>
      <w:r>
        <w:rPr>
          <w:rFonts w:hint="eastAsia" w:ascii="仿宋" w:hAnsi="仿宋" w:eastAsia="仿宋" w:cs="宋体"/>
          <w:sz w:val="32"/>
          <w:szCs w:val="32"/>
          <w:lang w:val="en-US" w:eastAsia="zh-CN"/>
        </w:rPr>
        <w:t>伍</w:t>
      </w:r>
      <w:r>
        <w:rPr>
          <w:rFonts w:hint="eastAsia" w:ascii="仿宋" w:hAnsi="仿宋" w:eastAsia="仿宋" w:cs="宋体"/>
          <w:sz w:val="32"/>
          <w:szCs w:val="32"/>
        </w:rPr>
        <w:t>允许并列。</w:t>
      </w:r>
    </w:p>
    <w:p>
      <w:pPr>
        <w:ind w:firstLine="643" w:firstLineChars="200"/>
        <w:rPr>
          <w:rFonts w:hint="eastAsia" w:ascii="仿宋" w:hAnsi="仿宋" w:eastAsia="仿宋"/>
          <w:b/>
          <w:bCs/>
          <w:sz w:val="32"/>
          <w:szCs w:val="32"/>
        </w:rPr>
      </w:pPr>
      <w:r>
        <w:rPr>
          <w:rFonts w:hint="eastAsia" w:ascii="仿宋" w:hAnsi="仿宋" w:eastAsia="仿宋"/>
          <w:b/>
          <w:bCs/>
          <w:sz w:val="32"/>
          <w:szCs w:val="32"/>
        </w:rPr>
        <w:t>十</w:t>
      </w:r>
      <w:r>
        <w:rPr>
          <w:rFonts w:hint="eastAsia" w:ascii="仿宋" w:hAnsi="仿宋" w:eastAsia="仿宋"/>
          <w:b/>
          <w:bCs/>
          <w:sz w:val="32"/>
          <w:szCs w:val="32"/>
          <w:lang w:val="en-US" w:eastAsia="zh-CN"/>
        </w:rPr>
        <w:t>一</w:t>
      </w:r>
      <w:r>
        <w:rPr>
          <w:rFonts w:hint="eastAsia" w:ascii="仿宋" w:hAnsi="仿宋" w:eastAsia="仿宋"/>
          <w:b/>
          <w:bCs/>
          <w:sz w:val="32"/>
          <w:szCs w:val="32"/>
        </w:rPr>
        <w:t xml:space="preserve">、报名办法 </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因疫情原因，本次比赛只限32支队伍参加，报名队伍各地市围棋协会等市级围棋机构优先。</w:t>
      </w:r>
    </w:p>
    <w:p>
      <w:pPr>
        <w:ind w:firstLine="640" w:firstLineChars="200"/>
        <w:rPr>
          <w:rFonts w:ascii="仿宋" w:hAnsi="仿宋" w:eastAsia="仿宋"/>
          <w:sz w:val="32"/>
          <w:szCs w:val="32"/>
        </w:rPr>
      </w:pPr>
      <w:r>
        <w:rPr>
          <w:rFonts w:hint="eastAsia" w:ascii="仿宋" w:hAnsi="仿宋" w:eastAsia="仿宋"/>
          <w:sz w:val="32"/>
          <w:szCs w:val="32"/>
        </w:rPr>
        <w:t>联系人:严国权   电话：13760690533（微信同号）</w:t>
      </w:r>
    </w:p>
    <w:p>
      <w:pPr>
        <w:ind w:firstLine="640" w:firstLineChars="200"/>
        <w:rPr>
          <w:rFonts w:hint="eastAsia" w:ascii="仿宋" w:hAnsi="仿宋" w:eastAsia="仿宋"/>
          <w:sz w:val="32"/>
          <w:szCs w:val="32"/>
        </w:rPr>
      </w:pPr>
      <w:r>
        <w:rPr>
          <w:rFonts w:hint="eastAsia" w:ascii="仿宋" w:hAnsi="仿宋" w:eastAsia="仿宋"/>
          <w:sz w:val="32"/>
          <w:szCs w:val="32"/>
        </w:rPr>
        <w:t>本次比赛为公益赛事，免收报名费。</w:t>
      </w:r>
    </w:p>
    <w:p>
      <w:pPr>
        <w:ind w:firstLine="643" w:firstLineChars="200"/>
        <w:rPr>
          <w:rFonts w:hint="eastAsia" w:ascii="仿宋" w:hAnsi="仿宋" w:eastAsia="仿宋" w:cs="宋体"/>
          <w:b/>
          <w:bCs/>
          <w:sz w:val="32"/>
          <w:szCs w:val="32"/>
        </w:rPr>
      </w:pPr>
      <w:r>
        <w:rPr>
          <w:rFonts w:hint="eastAsia" w:ascii="仿宋" w:hAnsi="仿宋" w:eastAsia="仿宋" w:cs="宋体"/>
          <w:b/>
          <w:bCs/>
          <w:sz w:val="32"/>
          <w:szCs w:val="32"/>
        </w:rPr>
        <w:t>十</w:t>
      </w:r>
      <w:r>
        <w:rPr>
          <w:rFonts w:hint="eastAsia" w:ascii="仿宋" w:hAnsi="仿宋" w:eastAsia="仿宋" w:cs="宋体"/>
          <w:b/>
          <w:bCs/>
          <w:sz w:val="32"/>
          <w:szCs w:val="32"/>
          <w:lang w:val="en-US" w:eastAsia="zh-CN"/>
        </w:rPr>
        <w:t>二</w:t>
      </w:r>
      <w:r>
        <w:rPr>
          <w:rFonts w:hint="eastAsia" w:ascii="仿宋" w:hAnsi="仿宋" w:eastAsia="仿宋" w:cs="宋体"/>
          <w:b/>
          <w:bCs/>
          <w:sz w:val="32"/>
          <w:szCs w:val="32"/>
        </w:rPr>
        <w:t>、仲裁和裁判</w:t>
      </w:r>
    </w:p>
    <w:p>
      <w:pPr>
        <w:ind w:left="1598" w:leftChars="304" w:hanging="960" w:hangingChars="300"/>
        <w:rPr>
          <w:rFonts w:hint="eastAsia" w:ascii="仿宋" w:hAnsi="仿宋" w:eastAsia="仿宋" w:cs="宋体"/>
          <w:sz w:val="32"/>
          <w:szCs w:val="32"/>
        </w:rPr>
      </w:pPr>
      <w:r>
        <w:rPr>
          <w:rFonts w:hint="eastAsia" w:ascii="仿宋" w:hAnsi="仿宋" w:eastAsia="仿宋" w:cs="宋体"/>
          <w:sz w:val="32"/>
          <w:szCs w:val="32"/>
        </w:rPr>
        <w:t>（一）仲裁、裁判长、副裁判长由广东省围棋协会委派，</w:t>
      </w:r>
      <w:r>
        <w:rPr>
          <w:rFonts w:hint="eastAsia" w:ascii="仿宋" w:hAnsi="仿宋" w:eastAsia="仿宋" w:cs="宋体"/>
          <w:sz w:val="32"/>
          <w:szCs w:val="32"/>
          <w:lang w:val="en-US" w:eastAsia="zh-CN"/>
        </w:rPr>
        <w:t>并选派</w:t>
      </w:r>
      <w:r>
        <w:rPr>
          <w:rFonts w:hint="eastAsia" w:ascii="仿宋" w:hAnsi="仿宋" w:eastAsia="仿宋" w:cs="宋体"/>
          <w:sz w:val="32"/>
          <w:szCs w:val="32"/>
        </w:rPr>
        <w:t>裁判员担任裁判工作；</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（二）抽签工作由裁判长会同大会竞赛组共同主持。</w:t>
      </w:r>
    </w:p>
    <w:p>
      <w:pPr>
        <w:ind w:firstLine="643" w:firstLineChars="200"/>
        <w:rPr>
          <w:rFonts w:ascii="仿宋" w:hAnsi="仿宋" w:eastAsia="仿宋" w:cs="宋体"/>
          <w:b/>
          <w:bCs/>
          <w:sz w:val="32"/>
          <w:szCs w:val="32"/>
        </w:rPr>
      </w:pPr>
      <w:r>
        <w:rPr>
          <w:rFonts w:hint="eastAsia" w:ascii="仿宋" w:hAnsi="仿宋" w:eastAsia="仿宋" w:cs="宋体"/>
          <w:b/>
          <w:bCs/>
          <w:sz w:val="32"/>
          <w:szCs w:val="32"/>
        </w:rPr>
        <w:t>十</w:t>
      </w:r>
      <w:r>
        <w:rPr>
          <w:rFonts w:hint="eastAsia" w:ascii="仿宋" w:hAnsi="仿宋" w:eastAsia="仿宋" w:cs="宋体"/>
          <w:b/>
          <w:bCs/>
          <w:sz w:val="32"/>
          <w:szCs w:val="32"/>
          <w:lang w:val="en-US" w:eastAsia="zh-CN"/>
        </w:rPr>
        <w:t>三</w:t>
      </w:r>
      <w:r>
        <w:rPr>
          <w:rFonts w:hint="eastAsia" w:ascii="仿宋" w:hAnsi="仿宋" w:eastAsia="仿宋" w:cs="宋体"/>
          <w:b/>
          <w:bCs/>
          <w:sz w:val="32"/>
          <w:szCs w:val="32"/>
        </w:rPr>
        <w:t>、奖励：</w:t>
      </w:r>
    </w:p>
    <w:p>
      <w:pPr>
        <w:ind w:firstLine="640" w:firstLineChars="200"/>
        <w:rPr>
          <w:rFonts w:ascii="仿宋" w:hAnsi="仿宋" w:eastAsia="仿宋" w:cs="宋体"/>
          <w:sz w:val="32"/>
          <w:szCs w:val="32"/>
        </w:rPr>
      </w:pPr>
      <w:r>
        <w:rPr>
          <w:rFonts w:hint="eastAsia" w:ascii="仿宋" w:hAnsi="仿宋" w:eastAsia="仿宋" w:cs="宋体"/>
          <w:sz w:val="32"/>
          <w:szCs w:val="32"/>
        </w:rPr>
        <w:t>（一）团体奖励：奖励前6名</w:t>
      </w:r>
    </w:p>
    <w:p>
      <w:pPr>
        <w:ind w:firstLine="640" w:firstLineChars="200"/>
        <w:rPr>
          <w:rFonts w:hint="eastAsia" w:ascii="仿宋" w:hAnsi="仿宋" w:eastAsia="仿宋" w:cs="宋体"/>
          <w:sz w:val="32"/>
          <w:szCs w:val="32"/>
          <w:lang w:val="en-US" w:eastAsia="zh-CN"/>
        </w:rPr>
      </w:pPr>
      <w:r>
        <w:rPr>
          <w:rFonts w:hint="eastAsia" w:ascii="仿宋" w:hAnsi="仿宋" w:eastAsia="仿宋" w:cs="宋体"/>
          <w:sz w:val="32"/>
          <w:szCs w:val="32"/>
        </w:rPr>
        <w:t>1团体冠军：冠军奖杯一座，奖牌4面，</w:t>
      </w:r>
      <w:r>
        <w:rPr>
          <w:rFonts w:hint="eastAsia" w:ascii="仿宋" w:hAnsi="仿宋" w:eastAsia="仿宋" w:cs="宋体"/>
          <w:sz w:val="32"/>
          <w:szCs w:val="32"/>
          <w:lang w:val="en-US" w:eastAsia="zh-CN"/>
        </w:rPr>
        <w:t>礼品四份</w:t>
      </w:r>
    </w:p>
    <w:p>
      <w:pPr>
        <w:ind w:firstLine="640" w:firstLineChars="200"/>
        <w:rPr>
          <w:rFonts w:hint="eastAsia" w:ascii="仿宋" w:hAnsi="仿宋" w:eastAsia="仿宋" w:cs="宋体"/>
          <w:sz w:val="32"/>
          <w:szCs w:val="32"/>
          <w:lang w:val="en-US" w:eastAsia="zh-CN"/>
        </w:rPr>
      </w:pPr>
      <w:r>
        <w:rPr>
          <w:rFonts w:ascii="仿宋" w:hAnsi="仿宋" w:eastAsia="仿宋" w:cs="宋体"/>
          <w:sz w:val="32"/>
          <w:szCs w:val="32"/>
        </w:rPr>
        <w:t>2</w:t>
      </w:r>
      <w:r>
        <w:rPr>
          <w:rFonts w:hint="eastAsia" w:ascii="仿宋" w:hAnsi="仿宋" w:eastAsia="仿宋" w:cs="宋体"/>
          <w:sz w:val="32"/>
          <w:szCs w:val="32"/>
        </w:rPr>
        <w:t>团体亚军：亚军奖杯一座，奖牌4面，</w:t>
      </w:r>
      <w:r>
        <w:rPr>
          <w:rFonts w:hint="eastAsia" w:ascii="仿宋" w:hAnsi="仿宋" w:eastAsia="仿宋" w:cs="宋体"/>
          <w:sz w:val="32"/>
          <w:szCs w:val="32"/>
          <w:lang w:val="en-US" w:eastAsia="zh-CN"/>
        </w:rPr>
        <w:t>礼品四份</w:t>
      </w:r>
    </w:p>
    <w:p>
      <w:pPr>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团体季军：季军奖杯一座，奖牌4面，</w:t>
      </w:r>
      <w:r>
        <w:rPr>
          <w:rFonts w:hint="eastAsia" w:ascii="仿宋" w:hAnsi="仿宋" w:eastAsia="仿宋" w:cs="宋体"/>
          <w:sz w:val="32"/>
          <w:szCs w:val="32"/>
          <w:lang w:val="en-US" w:eastAsia="zh-CN"/>
        </w:rPr>
        <w:t>礼品四份</w:t>
      </w:r>
    </w:p>
    <w:p>
      <w:pPr>
        <w:ind w:firstLine="640" w:firstLineChars="200"/>
        <w:rPr>
          <w:rFonts w:ascii="仿宋" w:hAnsi="仿宋" w:eastAsia="仿宋" w:cs="宋体"/>
          <w:sz w:val="32"/>
          <w:szCs w:val="32"/>
        </w:rPr>
      </w:pPr>
      <w:r>
        <w:rPr>
          <w:rFonts w:ascii="仿宋" w:hAnsi="仿宋" w:eastAsia="仿宋" w:cs="宋体"/>
          <w:sz w:val="32"/>
          <w:szCs w:val="32"/>
        </w:rPr>
        <w:t>4-8</w:t>
      </w:r>
      <w:r>
        <w:rPr>
          <w:rFonts w:hint="eastAsia" w:ascii="仿宋" w:hAnsi="仿宋" w:eastAsia="仿宋" w:cs="宋体"/>
          <w:sz w:val="32"/>
          <w:szCs w:val="32"/>
        </w:rPr>
        <w:t>名：各队奖励奖牌4面，</w:t>
      </w:r>
      <w:r>
        <w:rPr>
          <w:rFonts w:hint="eastAsia" w:ascii="仿宋" w:hAnsi="仿宋" w:eastAsia="仿宋" w:cs="宋体"/>
          <w:sz w:val="32"/>
          <w:szCs w:val="32"/>
          <w:lang w:val="en-US" w:eastAsia="zh-CN"/>
        </w:rPr>
        <w:t>礼品四份。</w:t>
      </w:r>
    </w:p>
    <w:p>
      <w:pPr>
        <w:ind w:firstLine="640" w:firstLineChars="200"/>
        <w:rPr>
          <w:rFonts w:ascii="仿宋" w:hAnsi="仿宋" w:eastAsia="仿宋" w:cs="宋体"/>
          <w:sz w:val="32"/>
          <w:szCs w:val="32"/>
        </w:rPr>
      </w:pPr>
      <w:r>
        <w:rPr>
          <w:rFonts w:hint="eastAsia" w:ascii="仿宋" w:hAnsi="仿宋" w:eastAsia="仿宋" w:cs="宋体"/>
          <w:sz w:val="32"/>
          <w:szCs w:val="32"/>
        </w:rPr>
        <w:t xml:space="preserve">（二）个人奖励：最佳台次奖 </w:t>
      </w:r>
      <w:r>
        <w:rPr>
          <w:rFonts w:ascii="仿宋" w:hAnsi="仿宋" w:eastAsia="仿宋" w:cs="宋体"/>
          <w:sz w:val="32"/>
          <w:szCs w:val="32"/>
        </w:rPr>
        <w:t xml:space="preserve"> </w:t>
      </w:r>
    </w:p>
    <w:p>
      <w:pPr>
        <w:ind w:firstLine="640" w:firstLineChars="200"/>
        <w:rPr>
          <w:rFonts w:ascii="仿宋" w:hAnsi="仿宋" w:eastAsia="仿宋" w:cs="宋体"/>
          <w:sz w:val="32"/>
          <w:szCs w:val="32"/>
        </w:rPr>
      </w:pPr>
      <w:r>
        <w:rPr>
          <w:rFonts w:hint="eastAsia" w:ascii="仿宋" w:hAnsi="仿宋" w:eastAsia="仿宋" w:cs="宋体"/>
          <w:sz w:val="32"/>
          <w:szCs w:val="32"/>
        </w:rPr>
        <w:t>团体前8名中</w:t>
      </w:r>
    </w:p>
    <w:p>
      <w:pPr>
        <w:ind w:firstLine="640" w:firstLineChars="200"/>
        <w:rPr>
          <w:rFonts w:ascii="仿宋" w:hAnsi="仿宋" w:eastAsia="仿宋" w:cs="宋体"/>
          <w:sz w:val="32"/>
          <w:szCs w:val="32"/>
        </w:rPr>
      </w:pPr>
      <w:r>
        <w:rPr>
          <w:rFonts w:hint="eastAsia" w:ascii="仿宋" w:hAnsi="仿宋" w:eastAsia="仿宋" w:cs="宋体"/>
          <w:sz w:val="32"/>
          <w:szCs w:val="32"/>
        </w:rPr>
        <w:t>1第一台成绩最好的选手。</w:t>
      </w:r>
    </w:p>
    <w:p>
      <w:pPr>
        <w:ind w:firstLine="640" w:firstLineChars="200"/>
        <w:rPr>
          <w:rFonts w:ascii="仿宋" w:hAnsi="仿宋" w:eastAsia="仿宋" w:cs="宋体"/>
          <w:sz w:val="32"/>
          <w:szCs w:val="32"/>
        </w:rPr>
      </w:pPr>
      <w:r>
        <w:rPr>
          <w:rFonts w:hint="eastAsia" w:ascii="仿宋" w:hAnsi="仿宋" w:eastAsia="仿宋" w:cs="宋体"/>
          <w:sz w:val="32"/>
          <w:szCs w:val="32"/>
        </w:rPr>
        <w:t>2第二台成绩最好的选手。</w:t>
      </w:r>
    </w:p>
    <w:p>
      <w:pPr>
        <w:ind w:firstLine="640" w:firstLineChars="200"/>
        <w:rPr>
          <w:rFonts w:hint="eastAsia" w:ascii="仿宋" w:hAnsi="仿宋" w:eastAsia="仿宋"/>
          <w:sz w:val="32"/>
          <w:szCs w:val="32"/>
        </w:rPr>
      </w:pPr>
      <w:r>
        <w:rPr>
          <w:rFonts w:ascii="仿宋" w:hAnsi="仿宋" w:eastAsia="仿宋" w:cs="宋体"/>
          <w:sz w:val="32"/>
          <w:szCs w:val="32"/>
        </w:rPr>
        <w:t>3</w:t>
      </w:r>
      <w:r>
        <w:rPr>
          <w:rFonts w:hint="eastAsia" w:ascii="仿宋" w:hAnsi="仿宋" w:eastAsia="仿宋" w:cs="宋体"/>
          <w:sz w:val="32"/>
          <w:szCs w:val="32"/>
        </w:rPr>
        <w:t>第三台成绩最好的选手。</w:t>
      </w:r>
      <w:r>
        <w:rPr>
          <w:rFonts w:hint="eastAsia" w:ascii="仿宋" w:hAnsi="仿宋" w:eastAsia="仿宋"/>
          <w:sz w:val="32"/>
          <w:szCs w:val="32"/>
        </w:rPr>
        <w:t xml:space="preserve"> </w:t>
      </w:r>
    </w:p>
    <w:p>
      <w:pPr>
        <w:ind w:firstLine="640" w:firstLineChars="200"/>
        <w:rPr>
          <w:rFonts w:ascii="仿宋" w:hAnsi="仿宋" w:eastAsia="仿宋" w:cs="宋体"/>
          <w:sz w:val="32"/>
          <w:szCs w:val="32"/>
        </w:rPr>
      </w:pPr>
      <w:r>
        <w:rPr>
          <w:rFonts w:hint="eastAsia" w:ascii="仿宋" w:hAnsi="仿宋" w:eastAsia="仿宋" w:cs="宋体"/>
          <w:sz w:val="32"/>
          <w:szCs w:val="32"/>
        </w:rPr>
        <w:t>均奖励铭牌一面，</w:t>
      </w:r>
      <w:r>
        <w:rPr>
          <w:rFonts w:hint="eastAsia" w:ascii="仿宋" w:hAnsi="仿宋" w:eastAsia="仿宋" w:cs="宋体"/>
          <w:sz w:val="32"/>
          <w:szCs w:val="32"/>
          <w:lang w:val="en-US" w:eastAsia="zh-CN"/>
        </w:rPr>
        <w:t>礼品一份</w:t>
      </w:r>
      <w:bookmarkStart w:id="4" w:name="_GoBack"/>
      <w:bookmarkEnd w:id="4"/>
    </w:p>
    <w:p>
      <w:pPr>
        <w:ind w:firstLine="640" w:firstLineChars="200"/>
        <w:rPr>
          <w:rFonts w:ascii="仿宋" w:hAnsi="仿宋" w:eastAsia="仿宋" w:cs="宋体"/>
          <w:sz w:val="32"/>
          <w:szCs w:val="32"/>
        </w:rPr>
      </w:pPr>
    </w:p>
    <w:p>
      <w:pPr>
        <w:numPr>
          <w:ilvl w:val="0"/>
          <w:numId w:val="1"/>
        </w:numPr>
        <w:rPr>
          <w:rFonts w:hint="eastAsia" w:ascii="仿宋" w:hAnsi="仿宋" w:eastAsia="仿宋"/>
          <w:b/>
          <w:bCs/>
          <w:sz w:val="32"/>
          <w:szCs w:val="32"/>
        </w:rPr>
      </w:pPr>
      <w:r>
        <w:rPr>
          <w:rFonts w:hint="eastAsia" w:ascii="仿宋" w:hAnsi="仿宋" w:eastAsia="仿宋"/>
          <w:b/>
          <w:bCs/>
          <w:sz w:val="32"/>
          <w:szCs w:val="32"/>
        </w:rPr>
        <w:t>不尽事宜，赛事组委会拥有最终解释权。</w:t>
      </w:r>
    </w:p>
    <w:p>
      <w:pPr>
        <w:numPr>
          <w:ilvl w:val="0"/>
          <w:numId w:val="0"/>
        </w:numPr>
        <w:rPr>
          <w:rFonts w:hint="eastAsia" w:ascii="仿宋" w:hAnsi="仿宋" w:eastAsia="仿宋"/>
          <w:b/>
          <w:bCs/>
          <w:sz w:val="32"/>
          <w:szCs w:val="32"/>
          <w:lang w:eastAsia="zh-CN"/>
        </w:rPr>
      </w:pPr>
      <w:r>
        <w:rPr>
          <w:rFonts w:hint="eastAsia" w:ascii="仿宋" w:hAnsi="仿宋" w:eastAsia="仿宋"/>
          <w:b/>
          <w:bCs/>
          <w:sz w:val="32"/>
          <w:szCs w:val="32"/>
          <w:lang w:eastAsia="zh-CN"/>
        </w:rPr>
        <w:t>附：自愿参赛声明书</w:t>
      </w:r>
    </w:p>
    <w:p>
      <w:pPr>
        <w:pStyle w:val="2"/>
        <w:widowControl/>
        <w:spacing w:before="240" w:line="600" w:lineRule="exact"/>
        <w:jc w:val="center"/>
        <w:rPr>
          <w:rFonts w:ascii="仿宋" w:hAnsi="仿宋" w:eastAsia="仿宋" w:cs="微软雅黑"/>
          <w:b/>
          <w:color w:val="000000"/>
          <w:sz w:val="32"/>
          <w:szCs w:val="32"/>
          <w:shd w:val="clear" w:color="auto" w:fill="FFFFFF"/>
        </w:rPr>
      </w:pPr>
      <w:r>
        <w:rPr>
          <w:rFonts w:hint="eastAsia" w:ascii="方正小标宋简体" w:hAnsi="方正小标宋简体" w:eastAsia="方正小标宋简体" w:cs="方正小标宋简体"/>
          <w:bCs/>
          <w:color w:val="000000"/>
          <w:sz w:val="36"/>
          <w:szCs w:val="36"/>
          <w:shd w:val="clear" w:color="auto" w:fill="FFFFFF"/>
        </w:rPr>
        <w:t>《个人自愿参赛声明书》</w:t>
      </w:r>
    </w:p>
    <w:p>
      <w:pPr>
        <w:pStyle w:val="2"/>
        <w:widowControl/>
        <w:spacing w:before="240" w:line="600" w:lineRule="exact"/>
        <w:ind w:firstLine="640" w:firstLineChars="200"/>
        <w:jc w:val="both"/>
        <w:rPr>
          <w:rFonts w:hint="eastAsia"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一、本人与我监护人完全了解自己的健康状况，没有任何身体不适或疾病，包括严重心率不齐，高血糖或低血糖，以及其他不适合脑力体育运动等疾病。本人自愿参加本次比赛，如在比赛期间出现任何身体状况不适，均与本次比赛无直接因果关系。</w:t>
      </w:r>
    </w:p>
    <w:p>
      <w:pPr>
        <w:pStyle w:val="2"/>
        <w:widowControl/>
        <w:spacing w:line="600" w:lineRule="exact"/>
        <w:ind w:firstLine="640" w:firstLineChars="200"/>
        <w:jc w:val="both"/>
        <w:rPr>
          <w:rFonts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二、本人与我监护人充分了解本次赛事期间可能会潜在的危险，以及由此而导致的受伤或事故，我会竭尽所能，以对自己安全负责的态度参赛。</w:t>
      </w:r>
    </w:p>
    <w:p>
      <w:pPr>
        <w:pStyle w:val="2"/>
        <w:widowControl/>
        <w:spacing w:line="600" w:lineRule="exact"/>
        <w:ind w:firstLine="640" w:firstLineChars="200"/>
        <w:jc w:val="both"/>
        <w:rPr>
          <w:rFonts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三、本人与我监护人愿意遵守本次比赛的所有规定，如在参赛过程中出现潜在风险或发生风险，本人将立即终止参赛并告知赛事组委会，完全接受赛事组委会的安排。</w:t>
      </w:r>
    </w:p>
    <w:p>
      <w:pPr>
        <w:pStyle w:val="2"/>
        <w:widowControl/>
        <w:spacing w:line="600" w:lineRule="exact"/>
        <w:ind w:firstLine="640" w:firstLineChars="200"/>
        <w:jc w:val="both"/>
        <w:rPr>
          <w:rFonts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四、本人与我监护人接受赛事组委会在比赛期间提供的现场应急急救性质的医务治疗，但在医院及其他相关医疗组织、机构救治等发生的相关费用由本人负担。</w:t>
      </w:r>
    </w:p>
    <w:p>
      <w:pPr>
        <w:pStyle w:val="2"/>
        <w:widowControl/>
        <w:spacing w:line="600" w:lineRule="exact"/>
        <w:ind w:firstLine="640" w:firstLineChars="200"/>
        <w:jc w:val="both"/>
        <w:rPr>
          <w:rFonts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五、本人与我监护人为我自行购买了人身意外保险。若发生意外伤害，本人与监护人、家属、亲友、代理人承诺将不对赛事组委会进行问责、追究，只向保险机构索赔。</w:t>
      </w:r>
    </w:p>
    <w:p>
      <w:pPr>
        <w:pStyle w:val="2"/>
        <w:widowControl/>
        <w:spacing w:line="600" w:lineRule="exact"/>
        <w:ind w:firstLine="640" w:firstLineChars="200"/>
        <w:jc w:val="both"/>
        <w:rPr>
          <w:rFonts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六、本人及我监护人已认真阅读、全面理解以上内容，且对上述所有内容予以确认且承担相应的法律责任。</w:t>
      </w:r>
    </w:p>
    <w:p>
      <w:pPr>
        <w:pStyle w:val="2"/>
        <w:widowControl/>
        <w:spacing w:line="600" w:lineRule="exact"/>
        <w:ind w:firstLine="640" w:firstLineChars="200"/>
        <w:jc w:val="both"/>
        <w:rPr>
          <w:rFonts w:hint="eastAsia" w:ascii="仿宋" w:hAnsi="仿宋" w:eastAsia="仿宋" w:cs="微软雅黑"/>
          <w:bCs/>
          <w:color w:val="000000"/>
          <w:sz w:val="32"/>
          <w:szCs w:val="32"/>
          <w:shd w:val="clear" w:color="auto" w:fill="FFFFFF"/>
        </w:rPr>
      </w:pPr>
      <w:r>
        <w:rPr>
          <w:rFonts w:hint="eastAsia" w:ascii="仿宋" w:hAnsi="仿宋" w:eastAsia="仿宋" w:cs="微软雅黑"/>
          <w:bCs/>
          <w:color w:val="000000"/>
          <w:sz w:val="32"/>
          <w:szCs w:val="32"/>
          <w:shd w:val="clear" w:color="auto" w:fill="FFFFFF"/>
        </w:rPr>
        <w:t>特此声明。</w:t>
      </w:r>
    </w:p>
    <w:p/>
    <w:p>
      <w:pPr>
        <w:numPr>
          <w:ilvl w:val="0"/>
          <w:numId w:val="0"/>
        </w:numPr>
        <w:rPr>
          <w:rFonts w:hint="eastAsia" w:ascii="仿宋" w:hAnsi="仿宋" w:eastAsia="仿宋"/>
          <w:b/>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23DEA"/>
    <w:multiLevelType w:val="singleLevel"/>
    <w:tmpl w:val="D2423DEA"/>
    <w:lvl w:ilvl="0" w:tentative="0">
      <w:start w:val="1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1"/>
    <w:rsid w:val="003156EA"/>
    <w:rsid w:val="00442D7F"/>
    <w:rsid w:val="004C7E1F"/>
    <w:rsid w:val="0054297E"/>
    <w:rsid w:val="007174A1"/>
    <w:rsid w:val="0073684F"/>
    <w:rsid w:val="008504B9"/>
    <w:rsid w:val="00854A71"/>
    <w:rsid w:val="00871DA7"/>
    <w:rsid w:val="00A823F4"/>
    <w:rsid w:val="00CA06FB"/>
    <w:rsid w:val="00F32452"/>
    <w:rsid w:val="09372058"/>
    <w:rsid w:val="0D0D0152"/>
    <w:rsid w:val="0F233060"/>
    <w:rsid w:val="198A2534"/>
    <w:rsid w:val="2A623826"/>
    <w:rsid w:val="2DCB33DD"/>
    <w:rsid w:val="35A83898"/>
    <w:rsid w:val="40047749"/>
    <w:rsid w:val="57355796"/>
    <w:rsid w:val="5CA97D90"/>
    <w:rsid w:val="7C9D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jc w:val="left"/>
    </w:pPr>
    <w:rPr>
      <w:rFonts w:ascii="Arial" w:hAnsi="Arial" w:cs="Arial"/>
      <w:kern w:val="0"/>
      <w:sz w:val="24"/>
      <w:szCs w:val="20"/>
    </w:rPr>
  </w:style>
  <w:style w:type="character" w:customStyle="1" w:styleId="5">
    <w:name w:val="15"/>
    <w:basedOn w:val="4"/>
    <w:uiPriority w:val="0"/>
    <w:rPr>
      <w:rFonts w:hint="eastAsia" w:ascii="等线" w:hAnsi="等线" w:eastAsia="等线"/>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173</Words>
  <Characters>989</Characters>
  <Lines>8</Lines>
  <Paragraphs>2</Paragraphs>
  <TotalTime>1</TotalTime>
  <ScaleCrop>false</ScaleCrop>
  <LinksUpToDate>false</LinksUpToDate>
  <CharactersWithSpaces>1160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2020-10-28T02:00:00Z</dcterms:created>
  <dc:creator>Windows 用户</dc:creator>
  <cp:lastModifiedBy>月朗天睛**严国权</cp:lastModifiedBy>
  <dcterms:modified xsi:type="dcterms:W3CDTF">2020-12-01T02:58:35Z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